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42AF7" w14:textId="034923A8" w:rsidR="009B7602" w:rsidRPr="00BE3ED3" w:rsidRDefault="002571AB" w:rsidP="00BE3ED3">
      <w:pPr>
        <w:spacing w:line="400" w:lineRule="exact"/>
        <w:jc w:val="center"/>
        <w:rPr>
          <w:b/>
          <w:sz w:val="26"/>
          <w:szCs w:val="26"/>
        </w:rPr>
      </w:pPr>
      <w:r w:rsidRPr="00BE3ED3">
        <w:rPr>
          <w:rFonts w:hint="eastAsia"/>
          <w:b/>
          <w:sz w:val="26"/>
          <w:szCs w:val="26"/>
        </w:rPr>
        <w:t>貴施設の日本渡航医学会「帰国後診療医療機関リスト」掲載のお伺い</w:t>
      </w:r>
    </w:p>
    <w:p w14:paraId="4CD130F4" w14:textId="77777777" w:rsidR="00834213" w:rsidRDefault="00834213">
      <w:pPr>
        <w:rPr>
          <w:sz w:val="21"/>
          <w:szCs w:val="21"/>
        </w:rPr>
      </w:pPr>
    </w:p>
    <w:p w14:paraId="104FD7C9" w14:textId="77777777" w:rsidR="00702CC4" w:rsidRPr="00702CC4" w:rsidRDefault="00702CC4" w:rsidP="00702CC4">
      <w:pPr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日本渡航医学会</w:t>
      </w:r>
      <w:bookmarkStart w:id="0" w:name="_GoBack"/>
      <w:bookmarkEnd w:id="0"/>
      <w:r>
        <w:rPr>
          <w:rFonts w:hint="eastAsia"/>
          <w:sz w:val="21"/>
          <w:szCs w:val="21"/>
        </w:rPr>
        <w:t xml:space="preserve">　</w:t>
      </w:r>
      <w:r w:rsidRPr="00702CC4">
        <w:rPr>
          <w:rFonts w:hint="eastAsia"/>
          <w:sz w:val="21"/>
          <w:szCs w:val="21"/>
        </w:rPr>
        <w:t>輸入感染症診療施設委員会</w:t>
      </w:r>
    </w:p>
    <w:p w14:paraId="31A6FFA4" w14:textId="62D2C5BC" w:rsidR="00DF7484" w:rsidRDefault="00702CC4" w:rsidP="00A9304A">
      <w:pPr>
        <w:spacing w:line="340" w:lineRule="exact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国立国際医療研究センター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国際感染症センター</w:t>
      </w:r>
      <w:r w:rsidR="00DF7484">
        <w:rPr>
          <w:rFonts w:hint="eastAsia"/>
          <w:sz w:val="21"/>
          <w:szCs w:val="21"/>
        </w:rPr>
        <w:t xml:space="preserve">　大曲　貴夫</w:t>
      </w:r>
    </w:p>
    <w:p w14:paraId="6215F702" w14:textId="6EAA15F6" w:rsidR="00834213" w:rsidRPr="00A86F02" w:rsidRDefault="00834213" w:rsidP="00A9304A">
      <w:pPr>
        <w:spacing w:line="300" w:lineRule="exact"/>
        <w:jc w:val="right"/>
        <w:rPr>
          <w:sz w:val="21"/>
          <w:szCs w:val="21"/>
        </w:rPr>
      </w:pPr>
      <w:r w:rsidRPr="00A86F02">
        <w:rPr>
          <w:rFonts w:hint="eastAsia"/>
          <w:sz w:val="21"/>
          <w:szCs w:val="21"/>
        </w:rPr>
        <w:t>忽那　賢志</w:t>
      </w:r>
    </w:p>
    <w:p w14:paraId="6B1250B3" w14:textId="4571F278" w:rsidR="00834213" w:rsidRDefault="00834213" w:rsidP="00A9304A">
      <w:pPr>
        <w:spacing w:line="300" w:lineRule="exact"/>
        <w:jc w:val="right"/>
        <w:rPr>
          <w:sz w:val="21"/>
          <w:szCs w:val="21"/>
        </w:rPr>
      </w:pPr>
      <w:r w:rsidRPr="00A86F02">
        <w:rPr>
          <w:rFonts w:hint="eastAsia"/>
          <w:sz w:val="21"/>
          <w:szCs w:val="21"/>
        </w:rPr>
        <w:t xml:space="preserve">　　　　　　　　　　　　　　　　　　守山　祐樹</w:t>
      </w:r>
    </w:p>
    <w:p w14:paraId="3F6FBA57" w14:textId="77777777" w:rsidR="00655238" w:rsidRPr="00A86F02" w:rsidRDefault="00655238" w:rsidP="00655238">
      <w:pPr>
        <w:jc w:val="right"/>
        <w:rPr>
          <w:sz w:val="21"/>
          <w:szCs w:val="21"/>
        </w:rPr>
      </w:pPr>
    </w:p>
    <w:p w14:paraId="1DF23849" w14:textId="31276636" w:rsidR="002571AB" w:rsidRDefault="006E7348" w:rsidP="00A9304A">
      <w:pPr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平素より大変お世話になっております。この度は当学会ホームページ</w:t>
      </w:r>
      <w:r w:rsidR="00A9304A">
        <w:rPr>
          <w:rFonts w:hint="eastAsia"/>
          <w:sz w:val="21"/>
          <w:szCs w:val="21"/>
        </w:rPr>
        <w:t>掲載</w:t>
      </w:r>
      <w:r>
        <w:rPr>
          <w:rFonts w:hint="eastAsia"/>
          <w:sz w:val="21"/>
          <w:szCs w:val="21"/>
        </w:rPr>
        <w:t>の</w:t>
      </w:r>
      <w:r w:rsidRPr="00A86F02">
        <w:rPr>
          <w:rFonts w:hint="eastAsia"/>
          <w:sz w:val="21"/>
          <w:szCs w:val="21"/>
        </w:rPr>
        <w:t>「帰国後診療医療機関リスト」</w:t>
      </w:r>
      <w:r>
        <w:rPr>
          <w:rFonts w:hint="eastAsia"/>
          <w:sz w:val="21"/>
          <w:szCs w:val="21"/>
        </w:rPr>
        <w:t>（</w:t>
      </w:r>
      <w:r w:rsidRPr="00EA4500">
        <w:rPr>
          <w:sz w:val="21"/>
          <w:szCs w:val="21"/>
        </w:rPr>
        <w:t>http://jstah.umin.jp/03posttravel/index.htm</w:t>
      </w:r>
      <w:r>
        <w:rPr>
          <w:rFonts w:hint="eastAsia"/>
          <w:sz w:val="21"/>
          <w:szCs w:val="21"/>
        </w:rPr>
        <w:t>）への新規</w:t>
      </w:r>
      <w:r w:rsidR="00EA4500">
        <w:rPr>
          <w:rFonts w:hint="eastAsia"/>
          <w:sz w:val="21"/>
          <w:szCs w:val="21"/>
        </w:rPr>
        <w:t>掲載、もしくは既存の情報修正</w:t>
      </w:r>
      <w:r w:rsidR="00A9304A">
        <w:rPr>
          <w:rFonts w:hint="eastAsia"/>
          <w:sz w:val="21"/>
          <w:szCs w:val="21"/>
        </w:rPr>
        <w:t>依頼</w:t>
      </w:r>
      <w:r>
        <w:rPr>
          <w:rFonts w:hint="eastAsia"/>
          <w:sz w:val="21"/>
          <w:szCs w:val="21"/>
        </w:rPr>
        <w:t>のご連絡を頂き誠にありがとうございます。お手数ではございますが</w:t>
      </w:r>
      <w:r w:rsidR="00A9304A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施設情報を</w:t>
      </w:r>
      <w:r w:rsidR="00EA4500">
        <w:rPr>
          <w:rFonts w:hint="eastAsia"/>
          <w:sz w:val="21"/>
          <w:szCs w:val="21"/>
        </w:rPr>
        <w:t>下記フォームにご記入の上、</w:t>
      </w:r>
      <w:r w:rsidR="00A9304A">
        <w:rPr>
          <w:rFonts w:hint="eastAsia"/>
          <w:sz w:val="21"/>
          <w:szCs w:val="21"/>
        </w:rPr>
        <w:t>事務局にお送りいただきますようお願いいたします。</w:t>
      </w:r>
      <w:r>
        <w:rPr>
          <w:rFonts w:hint="eastAsia"/>
          <w:sz w:val="21"/>
          <w:szCs w:val="21"/>
        </w:rPr>
        <w:t>また、新規掲載の</w:t>
      </w:r>
      <w:r w:rsidR="00941738">
        <w:rPr>
          <w:rFonts w:hint="eastAsia"/>
          <w:sz w:val="21"/>
          <w:szCs w:val="21"/>
        </w:rPr>
        <w:t>際には</w:t>
      </w:r>
      <w:r w:rsidR="002571AB" w:rsidRPr="002571AB">
        <w:rPr>
          <w:rFonts w:hint="eastAsia"/>
          <w:sz w:val="21"/>
          <w:szCs w:val="21"/>
          <w:u w:val="single"/>
        </w:rPr>
        <w:t>掲載の可否について</w:t>
      </w:r>
      <w:r w:rsidR="00941738" w:rsidRPr="00C01551">
        <w:rPr>
          <w:rFonts w:hint="eastAsia"/>
          <w:sz w:val="21"/>
          <w:szCs w:val="21"/>
          <w:u w:val="single"/>
        </w:rPr>
        <w:t>貴施設の管理者</w:t>
      </w:r>
      <w:r w:rsidR="00EA4500">
        <w:rPr>
          <w:rFonts w:hint="eastAsia"/>
          <w:sz w:val="21"/>
          <w:szCs w:val="21"/>
          <w:u w:val="single"/>
        </w:rPr>
        <w:t>へ</w:t>
      </w:r>
      <w:r>
        <w:rPr>
          <w:rFonts w:hint="eastAsia"/>
          <w:sz w:val="21"/>
          <w:szCs w:val="21"/>
          <w:u w:val="single"/>
        </w:rPr>
        <w:t>の</w:t>
      </w:r>
      <w:r w:rsidR="00941738" w:rsidRPr="00C01551">
        <w:rPr>
          <w:rFonts w:hint="eastAsia"/>
          <w:sz w:val="21"/>
          <w:szCs w:val="21"/>
          <w:u w:val="single"/>
        </w:rPr>
        <w:t>ご確認</w:t>
      </w:r>
      <w:r w:rsidR="00EA4500">
        <w:rPr>
          <w:rFonts w:hint="eastAsia"/>
          <w:sz w:val="21"/>
          <w:szCs w:val="21"/>
          <w:u w:val="single"/>
        </w:rPr>
        <w:t>をお願いしております</w:t>
      </w:r>
      <w:r w:rsidR="00941738">
        <w:rPr>
          <w:rFonts w:hint="eastAsia"/>
          <w:sz w:val="21"/>
          <w:szCs w:val="21"/>
        </w:rPr>
        <w:t>。</w:t>
      </w:r>
      <w:r w:rsidR="00BF2FC2">
        <w:rPr>
          <w:rFonts w:hint="eastAsia"/>
          <w:sz w:val="21"/>
          <w:szCs w:val="21"/>
        </w:rPr>
        <w:t>ご確認のほど何卒よろしくお願いいたします。</w:t>
      </w:r>
    </w:p>
    <w:p w14:paraId="71FEEA98" w14:textId="77777777" w:rsidR="002571AB" w:rsidRDefault="002571AB" w:rsidP="00EA4500">
      <w:pPr>
        <w:rPr>
          <w:sz w:val="21"/>
          <w:szCs w:val="21"/>
        </w:rPr>
      </w:pPr>
    </w:p>
    <w:p w14:paraId="3A6F98BD" w14:textId="6193968D" w:rsidR="00941738" w:rsidRDefault="00C01551" w:rsidP="002571AB">
      <w:pPr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掲載内容の変更や取り下げについては</w:t>
      </w:r>
      <w:r w:rsidR="002571AB">
        <w:rPr>
          <w:rFonts w:hint="eastAsia"/>
          <w:sz w:val="21"/>
          <w:szCs w:val="21"/>
        </w:rPr>
        <w:t>随時</w:t>
      </w:r>
      <w:r>
        <w:rPr>
          <w:rFonts w:hint="eastAsia"/>
          <w:sz w:val="21"/>
          <w:szCs w:val="21"/>
        </w:rPr>
        <w:t>対応させて頂きますので</w:t>
      </w:r>
      <w:r w:rsidR="002C501F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いつでもご連絡をお願い</w:t>
      </w:r>
      <w:r w:rsidR="002C501F">
        <w:rPr>
          <w:rFonts w:hint="eastAsia"/>
          <w:sz w:val="21"/>
          <w:szCs w:val="21"/>
        </w:rPr>
        <w:t>いた</w:t>
      </w:r>
      <w:r>
        <w:rPr>
          <w:rFonts w:hint="eastAsia"/>
          <w:sz w:val="21"/>
          <w:szCs w:val="21"/>
        </w:rPr>
        <w:t>します。お忙しい中大変恐縮で</w:t>
      </w:r>
      <w:r w:rsidR="002571AB">
        <w:rPr>
          <w:rFonts w:hint="eastAsia"/>
          <w:sz w:val="21"/>
          <w:szCs w:val="21"/>
        </w:rPr>
        <w:t>すが、</w:t>
      </w:r>
      <w:r>
        <w:rPr>
          <w:rFonts w:hint="eastAsia"/>
          <w:sz w:val="21"/>
          <w:szCs w:val="21"/>
        </w:rPr>
        <w:t>どうぞよろしくお願い</w:t>
      </w:r>
      <w:r w:rsidR="002C501F">
        <w:rPr>
          <w:rFonts w:hint="eastAsia"/>
          <w:sz w:val="21"/>
          <w:szCs w:val="21"/>
        </w:rPr>
        <w:t>いた</w:t>
      </w:r>
      <w:r>
        <w:rPr>
          <w:rFonts w:hint="eastAsia"/>
          <w:sz w:val="21"/>
          <w:szCs w:val="21"/>
        </w:rPr>
        <w:t>します。</w:t>
      </w:r>
    </w:p>
    <w:p w14:paraId="5C510274" w14:textId="77777777" w:rsidR="002571AB" w:rsidRDefault="002571AB">
      <w:pPr>
        <w:rPr>
          <w:sz w:val="21"/>
          <w:szCs w:val="21"/>
        </w:rPr>
      </w:pPr>
    </w:p>
    <w:tbl>
      <w:tblPr>
        <w:tblStyle w:val="a4"/>
        <w:tblW w:w="10239" w:type="dxa"/>
        <w:tblInd w:w="-1139" w:type="dxa"/>
        <w:tblLook w:val="04A0" w:firstRow="1" w:lastRow="0" w:firstColumn="1" w:lastColumn="0" w:noHBand="0" w:noVBand="1"/>
      </w:tblPr>
      <w:tblGrid>
        <w:gridCol w:w="708"/>
        <w:gridCol w:w="1702"/>
        <w:gridCol w:w="1876"/>
        <w:gridCol w:w="1276"/>
        <w:gridCol w:w="1809"/>
        <w:gridCol w:w="376"/>
        <w:gridCol w:w="376"/>
        <w:gridCol w:w="376"/>
        <w:gridCol w:w="376"/>
        <w:gridCol w:w="376"/>
        <w:gridCol w:w="376"/>
        <w:gridCol w:w="376"/>
        <w:gridCol w:w="376"/>
      </w:tblGrid>
      <w:tr w:rsidR="00A35B8C" w:rsidRPr="00265355" w14:paraId="1C0E1152" w14:textId="77777777" w:rsidTr="00A35B8C">
        <w:trPr>
          <w:trHeight w:val="360"/>
        </w:trPr>
        <w:tc>
          <w:tcPr>
            <w:tcW w:w="708" w:type="dxa"/>
            <w:noWrap/>
            <w:hideMark/>
          </w:tcPr>
          <w:p w14:paraId="33BDCD73" w14:textId="77777777" w:rsidR="00EA4500" w:rsidRPr="00265355" w:rsidRDefault="00EA4500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県</w:t>
            </w:r>
          </w:p>
        </w:tc>
        <w:tc>
          <w:tcPr>
            <w:tcW w:w="1702" w:type="dxa"/>
            <w:noWrap/>
            <w:hideMark/>
          </w:tcPr>
          <w:p w14:paraId="137F70CC" w14:textId="32027A7E" w:rsidR="00EA4500" w:rsidRPr="00265355" w:rsidRDefault="00EA4500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施設名</w:t>
            </w:r>
          </w:p>
        </w:tc>
        <w:tc>
          <w:tcPr>
            <w:tcW w:w="1876" w:type="dxa"/>
            <w:noWrap/>
            <w:hideMark/>
          </w:tcPr>
          <w:p w14:paraId="1B17088B" w14:textId="3FC0DEC3" w:rsidR="00EA4500" w:rsidRPr="00265355" w:rsidRDefault="00EA4500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webページ</w:t>
            </w:r>
            <w:r w:rsidR="006E7348" w:rsidRPr="00265355">
              <w:rPr>
                <w:sz w:val="16"/>
                <w:szCs w:val="16"/>
              </w:rPr>
              <w:t>(</w:t>
            </w:r>
            <w:r w:rsidRPr="00265355">
              <w:rPr>
                <w:rFonts w:hint="eastAsia"/>
                <w:sz w:val="16"/>
                <w:szCs w:val="16"/>
              </w:rPr>
              <w:t>URL</w:t>
            </w:r>
            <w:r w:rsidR="006E7348" w:rsidRPr="00265355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  <w:noWrap/>
            <w:hideMark/>
          </w:tcPr>
          <w:p w14:paraId="5DAF8C71" w14:textId="77777777" w:rsidR="00EA4500" w:rsidRPr="00265355" w:rsidRDefault="00EA4500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電話番号</w:t>
            </w:r>
          </w:p>
        </w:tc>
        <w:tc>
          <w:tcPr>
            <w:tcW w:w="1809" w:type="dxa"/>
            <w:noWrap/>
            <w:hideMark/>
          </w:tcPr>
          <w:p w14:paraId="32ABC3FC" w14:textId="77777777" w:rsidR="00EA4500" w:rsidRPr="00265355" w:rsidRDefault="00EA4500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所在地</w:t>
            </w:r>
          </w:p>
        </w:tc>
        <w:tc>
          <w:tcPr>
            <w:tcW w:w="376" w:type="dxa"/>
            <w:noWrap/>
            <w:hideMark/>
          </w:tcPr>
          <w:p w14:paraId="15970084" w14:textId="77777777" w:rsidR="00EA4500" w:rsidRPr="00265355" w:rsidRDefault="00EA4500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渡航前相談</w:t>
            </w:r>
          </w:p>
        </w:tc>
        <w:tc>
          <w:tcPr>
            <w:tcW w:w="376" w:type="dxa"/>
            <w:noWrap/>
            <w:hideMark/>
          </w:tcPr>
          <w:p w14:paraId="5CFB9834" w14:textId="77777777" w:rsidR="00EA4500" w:rsidRPr="00265355" w:rsidRDefault="00EA4500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休日対応</w:t>
            </w:r>
          </w:p>
        </w:tc>
        <w:tc>
          <w:tcPr>
            <w:tcW w:w="376" w:type="dxa"/>
            <w:noWrap/>
            <w:hideMark/>
          </w:tcPr>
          <w:p w14:paraId="3B0AE1FA" w14:textId="77777777" w:rsidR="00EA4500" w:rsidRPr="00265355" w:rsidRDefault="00EA4500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直接受診</w:t>
            </w:r>
          </w:p>
        </w:tc>
        <w:tc>
          <w:tcPr>
            <w:tcW w:w="376" w:type="dxa"/>
            <w:noWrap/>
            <w:hideMark/>
          </w:tcPr>
          <w:p w14:paraId="2B8BFA8E" w14:textId="77777777" w:rsidR="00EA4500" w:rsidRPr="00265355" w:rsidRDefault="00EA4500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紹介の可否</w:t>
            </w:r>
          </w:p>
        </w:tc>
        <w:tc>
          <w:tcPr>
            <w:tcW w:w="376" w:type="dxa"/>
            <w:noWrap/>
            <w:hideMark/>
          </w:tcPr>
          <w:p w14:paraId="3417DF0C" w14:textId="77777777" w:rsidR="00EA4500" w:rsidRPr="00265355" w:rsidRDefault="00EA4500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マラリア検査</w:t>
            </w:r>
          </w:p>
        </w:tc>
        <w:tc>
          <w:tcPr>
            <w:tcW w:w="376" w:type="dxa"/>
            <w:noWrap/>
            <w:hideMark/>
          </w:tcPr>
          <w:p w14:paraId="12D49173" w14:textId="77777777" w:rsidR="00EA4500" w:rsidRPr="00265355" w:rsidRDefault="00EA4500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マラリア治療</w:t>
            </w:r>
          </w:p>
        </w:tc>
        <w:tc>
          <w:tcPr>
            <w:tcW w:w="376" w:type="dxa"/>
            <w:noWrap/>
            <w:hideMark/>
          </w:tcPr>
          <w:p w14:paraId="7FDCA431" w14:textId="77777777" w:rsidR="00EA4500" w:rsidRPr="00265355" w:rsidRDefault="00EA4500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デング熱検査</w:t>
            </w:r>
          </w:p>
        </w:tc>
        <w:tc>
          <w:tcPr>
            <w:tcW w:w="236" w:type="dxa"/>
            <w:noWrap/>
            <w:hideMark/>
          </w:tcPr>
          <w:p w14:paraId="4E93ED93" w14:textId="1A13AA63" w:rsidR="00EA4500" w:rsidRPr="00265355" w:rsidRDefault="00EA4500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狂犬病</w:t>
            </w:r>
            <w:r w:rsidR="006E7348" w:rsidRPr="00265355">
              <w:rPr>
                <w:rFonts w:hint="eastAsia"/>
                <w:sz w:val="16"/>
                <w:szCs w:val="16"/>
              </w:rPr>
              <w:t>曝露後予防</w:t>
            </w:r>
          </w:p>
        </w:tc>
      </w:tr>
      <w:tr w:rsidR="00265355" w:rsidRPr="00265355" w14:paraId="7A0EC59F" w14:textId="77777777" w:rsidTr="00A35B8C">
        <w:trPr>
          <w:trHeight w:val="937"/>
        </w:trPr>
        <w:tc>
          <w:tcPr>
            <w:tcW w:w="708" w:type="dxa"/>
            <w:noWrap/>
          </w:tcPr>
          <w:p w14:paraId="4DD842FF" w14:textId="22130D46" w:rsidR="00265355" w:rsidRPr="00265355" w:rsidRDefault="00265355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東京都</w:t>
            </w:r>
          </w:p>
        </w:tc>
        <w:tc>
          <w:tcPr>
            <w:tcW w:w="1702" w:type="dxa"/>
            <w:noWrap/>
          </w:tcPr>
          <w:p w14:paraId="7C8F078D" w14:textId="6093A7D6" w:rsidR="00265355" w:rsidRPr="00265355" w:rsidRDefault="00265355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国立国際医療研究センター</w:t>
            </w:r>
          </w:p>
        </w:tc>
        <w:tc>
          <w:tcPr>
            <w:tcW w:w="1876" w:type="dxa"/>
            <w:noWrap/>
          </w:tcPr>
          <w:p w14:paraId="1621A10A" w14:textId="0022A9ED" w:rsidR="00265355" w:rsidRPr="00265355" w:rsidRDefault="00265355" w:rsidP="00EA4500">
            <w:pPr>
              <w:rPr>
                <w:sz w:val="16"/>
                <w:szCs w:val="16"/>
              </w:rPr>
            </w:pPr>
            <w:r w:rsidRPr="00265355">
              <w:rPr>
                <w:sz w:val="16"/>
                <w:szCs w:val="16"/>
              </w:rPr>
              <w:t>http://www.ncgm.go.jp</w:t>
            </w:r>
          </w:p>
        </w:tc>
        <w:tc>
          <w:tcPr>
            <w:tcW w:w="1276" w:type="dxa"/>
            <w:noWrap/>
          </w:tcPr>
          <w:p w14:paraId="232BB701" w14:textId="4D4D0CE5" w:rsidR="00265355" w:rsidRPr="00815CD4" w:rsidRDefault="00265355" w:rsidP="00A35B8C">
            <w:pPr>
              <w:widowControl/>
              <w:jc w:val="left"/>
              <w:rPr>
                <w:sz w:val="16"/>
                <w:szCs w:val="16"/>
              </w:rPr>
            </w:pPr>
            <w:r w:rsidRPr="00815CD4">
              <w:rPr>
                <w:rFonts w:hint="eastAsia"/>
                <w:sz w:val="16"/>
                <w:szCs w:val="16"/>
              </w:rPr>
              <w:t>03-3202-7181</w:t>
            </w:r>
          </w:p>
        </w:tc>
        <w:tc>
          <w:tcPr>
            <w:tcW w:w="1809" w:type="dxa"/>
            <w:noWrap/>
          </w:tcPr>
          <w:p w14:paraId="5F1867F2" w14:textId="101722F3" w:rsidR="00265355" w:rsidRPr="00265355" w:rsidRDefault="00265355" w:rsidP="00A35B8C">
            <w:pPr>
              <w:widowControl/>
              <w:jc w:val="left"/>
              <w:rPr>
                <w:sz w:val="16"/>
                <w:szCs w:val="16"/>
              </w:rPr>
            </w:pPr>
            <w:r w:rsidRPr="00815CD4">
              <w:rPr>
                <w:rFonts w:hint="eastAsia"/>
                <w:sz w:val="16"/>
                <w:szCs w:val="16"/>
              </w:rPr>
              <w:t>新宿区戸山1-21-1</w:t>
            </w:r>
          </w:p>
        </w:tc>
        <w:tc>
          <w:tcPr>
            <w:tcW w:w="376" w:type="dxa"/>
            <w:noWrap/>
          </w:tcPr>
          <w:p w14:paraId="46588CCD" w14:textId="3B25FFF5" w:rsidR="00265355" w:rsidRPr="00265355" w:rsidRDefault="00265355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●</w:t>
            </w:r>
          </w:p>
        </w:tc>
        <w:tc>
          <w:tcPr>
            <w:tcW w:w="376" w:type="dxa"/>
            <w:noWrap/>
          </w:tcPr>
          <w:p w14:paraId="4E1E5ECD" w14:textId="1B9BABB0" w:rsidR="00265355" w:rsidRPr="00265355" w:rsidRDefault="00265355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●</w:t>
            </w:r>
          </w:p>
        </w:tc>
        <w:tc>
          <w:tcPr>
            <w:tcW w:w="376" w:type="dxa"/>
            <w:noWrap/>
          </w:tcPr>
          <w:p w14:paraId="7E27BF80" w14:textId="640458A8" w:rsidR="00265355" w:rsidRPr="00265355" w:rsidRDefault="00265355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●</w:t>
            </w:r>
          </w:p>
        </w:tc>
        <w:tc>
          <w:tcPr>
            <w:tcW w:w="376" w:type="dxa"/>
            <w:noWrap/>
          </w:tcPr>
          <w:p w14:paraId="55EA9A51" w14:textId="0D522DB8" w:rsidR="00265355" w:rsidRPr="00265355" w:rsidRDefault="00265355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●</w:t>
            </w:r>
          </w:p>
        </w:tc>
        <w:tc>
          <w:tcPr>
            <w:tcW w:w="376" w:type="dxa"/>
            <w:noWrap/>
          </w:tcPr>
          <w:p w14:paraId="242F0958" w14:textId="2E8BD590" w:rsidR="00265355" w:rsidRPr="00265355" w:rsidRDefault="00265355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●</w:t>
            </w:r>
          </w:p>
        </w:tc>
        <w:tc>
          <w:tcPr>
            <w:tcW w:w="376" w:type="dxa"/>
            <w:noWrap/>
          </w:tcPr>
          <w:p w14:paraId="3B86285F" w14:textId="293E177D" w:rsidR="00265355" w:rsidRPr="00265355" w:rsidRDefault="00265355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●</w:t>
            </w:r>
          </w:p>
        </w:tc>
        <w:tc>
          <w:tcPr>
            <w:tcW w:w="376" w:type="dxa"/>
            <w:noWrap/>
          </w:tcPr>
          <w:p w14:paraId="24C78F38" w14:textId="2A4F617A" w:rsidR="00265355" w:rsidRPr="00265355" w:rsidRDefault="00265355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●</w:t>
            </w:r>
          </w:p>
        </w:tc>
        <w:tc>
          <w:tcPr>
            <w:tcW w:w="236" w:type="dxa"/>
            <w:noWrap/>
          </w:tcPr>
          <w:p w14:paraId="16CE0E7E" w14:textId="6D5ECA61" w:rsidR="00265355" w:rsidRPr="00265355" w:rsidRDefault="00265355" w:rsidP="00EA4500">
            <w:pPr>
              <w:rPr>
                <w:sz w:val="16"/>
                <w:szCs w:val="16"/>
              </w:rPr>
            </w:pPr>
            <w:r w:rsidRPr="00265355">
              <w:rPr>
                <w:rFonts w:hint="eastAsia"/>
                <w:sz w:val="16"/>
                <w:szCs w:val="16"/>
              </w:rPr>
              <w:t>●</w:t>
            </w:r>
          </w:p>
        </w:tc>
      </w:tr>
      <w:tr w:rsidR="00A35B8C" w:rsidRPr="00265355" w14:paraId="7159281F" w14:textId="77777777" w:rsidTr="00A35B8C">
        <w:trPr>
          <w:trHeight w:val="937"/>
        </w:trPr>
        <w:tc>
          <w:tcPr>
            <w:tcW w:w="708" w:type="dxa"/>
            <w:noWrap/>
          </w:tcPr>
          <w:p w14:paraId="078B41CE" w14:textId="77777777" w:rsidR="00EA4500" w:rsidRPr="00265355" w:rsidRDefault="00EA4500" w:rsidP="00EA4500">
            <w:pPr>
              <w:rPr>
                <w:sz w:val="16"/>
                <w:szCs w:val="16"/>
              </w:rPr>
            </w:pPr>
          </w:p>
        </w:tc>
        <w:tc>
          <w:tcPr>
            <w:tcW w:w="1702" w:type="dxa"/>
            <w:noWrap/>
          </w:tcPr>
          <w:p w14:paraId="04681F48" w14:textId="77777777" w:rsidR="00EA4500" w:rsidRPr="00265355" w:rsidRDefault="00EA4500" w:rsidP="00EA4500">
            <w:pPr>
              <w:rPr>
                <w:sz w:val="16"/>
                <w:szCs w:val="16"/>
              </w:rPr>
            </w:pPr>
          </w:p>
        </w:tc>
        <w:tc>
          <w:tcPr>
            <w:tcW w:w="1876" w:type="dxa"/>
            <w:noWrap/>
          </w:tcPr>
          <w:p w14:paraId="2984BD69" w14:textId="77777777" w:rsidR="00EA4500" w:rsidRPr="00265355" w:rsidRDefault="00EA4500" w:rsidP="00EA4500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noWrap/>
          </w:tcPr>
          <w:p w14:paraId="64633E15" w14:textId="77777777" w:rsidR="00EA4500" w:rsidRPr="00265355" w:rsidRDefault="00EA4500" w:rsidP="00EA4500">
            <w:pPr>
              <w:rPr>
                <w:sz w:val="16"/>
                <w:szCs w:val="16"/>
              </w:rPr>
            </w:pPr>
          </w:p>
        </w:tc>
        <w:tc>
          <w:tcPr>
            <w:tcW w:w="1809" w:type="dxa"/>
            <w:noWrap/>
          </w:tcPr>
          <w:p w14:paraId="4E519CC5" w14:textId="77777777" w:rsidR="00EA4500" w:rsidRPr="00265355" w:rsidRDefault="00EA4500" w:rsidP="00EA4500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noWrap/>
          </w:tcPr>
          <w:p w14:paraId="2BF8160C" w14:textId="77777777" w:rsidR="00EA4500" w:rsidRPr="00265355" w:rsidRDefault="00EA4500" w:rsidP="00EA4500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noWrap/>
          </w:tcPr>
          <w:p w14:paraId="67729416" w14:textId="77777777" w:rsidR="00EA4500" w:rsidRPr="00265355" w:rsidRDefault="00EA4500" w:rsidP="00EA4500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noWrap/>
          </w:tcPr>
          <w:p w14:paraId="31A80601" w14:textId="77777777" w:rsidR="00EA4500" w:rsidRPr="00265355" w:rsidRDefault="00EA4500" w:rsidP="00EA4500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noWrap/>
          </w:tcPr>
          <w:p w14:paraId="15FB316D" w14:textId="77777777" w:rsidR="00EA4500" w:rsidRPr="00265355" w:rsidRDefault="00EA4500" w:rsidP="00EA4500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noWrap/>
          </w:tcPr>
          <w:p w14:paraId="60A3ED00" w14:textId="77777777" w:rsidR="00EA4500" w:rsidRPr="00265355" w:rsidRDefault="00EA4500" w:rsidP="00EA4500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noWrap/>
          </w:tcPr>
          <w:p w14:paraId="0BC80101" w14:textId="77777777" w:rsidR="00EA4500" w:rsidRPr="00265355" w:rsidRDefault="00EA4500" w:rsidP="00EA4500">
            <w:pPr>
              <w:rPr>
                <w:sz w:val="16"/>
                <w:szCs w:val="16"/>
              </w:rPr>
            </w:pPr>
          </w:p>
        </w:tc>
        <w:tc>
          <w:tcPr>
            <w:tcW w:w="376" w:type="dxa"/>
            <w:noWrap/>
          </w:tcPr>
          <w:p w14:paraId="12DB3B56" w14:textId="77777777" w:rsidR="00EA4500" w:rsidRPr="00265355" w:rsidRDefault="00EA4500" w:rsidP="00EA4500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noWrap/>
          </w:tcPr>
          <w:p w14:paraId="7F802004" w14:textId="77777777" w:rsidR="00EA4500" w:rsidRPr="00265355" w:rsidRDefault="00EA4500" w:rsidP="00EA4500">
            <w:pPr>
              <w:rPr>
                <w:sz w:val="16"/>
                <w:szCs w:val="16"/>
              </w:rPr>
            </w:pPr>
          </w:p>
        </w:tc>
      </w:tr>
    </w:tbl>
    <w:p w14:paraId="38E5CD16" w14:textId="0B543BB6" w:rsidR="00EA4500" w:rsidRDefault="00EA4500" w:rsidP="00EA4500">
      <w:pPr>
        <w:pStyle w:val="a5"/>
        <w:numPr>
          <w:ilvl w:val="0"/>
          <w:numId w:val="1"/>
        </w:numPr>
        <w:ind w:leftChars="0"/>
        <w:rPr>
          <w:sz w:val="21"/>
          <w:szCs w:val="21"/>
        </w:rPr>
      </w:pPr>
      <w:r>
        <w:rPr>
          <w:rFonts w:hint="eastAsia"/>
          <w:sz w:val="21"/>
          <w:szCs w:val="21"/>
        </w:rPr>
        <w:t>可能</w:t>
      </w:r>
      <w:r w:rsidR="002C501F">
        <w:rPr>
          <w:rFonts w:hint="eastAsia"/>
          <w:sz w:val="21"/>
          <w:szCs w:val="21"/>
        </w:rPr>
        <w:t xml:space="preserve">　　</w:t>
      </w:r>
    </w:p>
    <w:p w14:paraId="58DA1876" w14:textId="1C731917" w:rsidR="00EA4500" w:rsidRDefault="00EA4500" w:rsidP="00EA4500">
      <w:pPr>
        <w:pStyle w:val="a5"/>
        <w:numPr>
          <w:ilvl w:val="0"/>
          <w:numId w:val="2"/>
        </w:numPr>
        <w:ind w:leftChars="0"/>
        <w:rPr>
          <w:sz w:val="21"/>
          <w:szCs w:val="21"/>
        </w:rPr>
      </w:pPr>
      <w:r>
        <w:rPr>
          <w:rFonts w:hint="eastAsia"/>
          <w:sz w:val="21"/>
          <w:szCs w:val="21"/>
        </w:rPr>
        <w:t>お問い合わせください</w:t>
      </w:r>
    </w:p>
    <w:p w14:paraId="06963A76" w14:textId="06911221" w:rsidR="00EA4500" w:rsidRPr="00EA4500" w:rsidRDefault="00EA4500" w:rsidP="00EA4500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× 不可</w:t>
      </w:r>
    </w:p>
    <w:p w14:paraId="1AE7FEBB" w14:textId="77777777" w:rsidR="00EA4500" w:rsidRDefault="00EA4500" w:rsidP="00A86F02">
      <w:pPr>
        <w:rPr>
          <w:sz w:val="21"/>
          <w:szCs w:val="21"/>
        </w:rPr>
      </w:pPr>
    </w:p>
    <w:p w14:paraId="579C3237" w14:textId="373E4250" w:rsidR="00CE6A4E" w:rsidRPr="00CE6A4E" w:rsidRDefault="00A86F02" w:rsidP="002C501F">
      <w:pPr>
        <w:rPr>
          <w:sz w:val="21"/>
          <w:szCs w:val="21"/>
        </w:rPr>
      </w:pPr>
      <w:r w:rsidRPr="00A86F02">
        <w:rPr>
          <w:rFonts w:hint="eastAsia"/>
          <w:sz w:val="21"/>
          <w:szCs w:val="21"/>
        </w:rPr>
        <w:t>■お問い合せ先</w:t>
      </w:r>
      <w:r w:rsidR="002C501F">
        <w:rPr>
          <w:rFonts w:hint="eastAsia"/>
          <w:sz w:val="21"/>
          <w:szCs w:val="21"/>
        </w:rPr>
        <w:t>：</w:t>
      </w:r>
      <w:r w:rsidR="00CE6A4E" w:rsidRPr="00CE6A4E">
        <w:rPr>
          <w:rFonts w:hint="eastAsia"/>
          <w:sz w:val="21"/>
          <w:szCs w:val="21"/>
        </w:rPr>
        <w:t>一般社団法人</w:t>
      </w:r>
      <w:r w:rsidR="00CE6A4E" w:rsidRPr="00CE6A4E">
        <w:rPr>
          <w:sz w:val="21"/>
          <w:szCs w:val="21"/>
        </w:rPr>
        <w:t xml:space="preserve"> 日本渡航医学会</w:t>
      </w:r>
    </w:p>
    <w:p w14:paraId="1E3F4066" w14:textId="77777777" w:rsidR="00CE6A4E" w:rsidRPr="002C501F" w:rsidRDefault="00CE6A4E" w:rsidP="002C501F">
      <w:pPr>
        <w:spacing w:line="280" w:lineRule="exact"/>
        <w:ind w:leftChars="708" w:left="1699"/>
        <w:rPr>
          <w:sz w:val="20"/>
          <w:szCs w:val="21"/>
        </w:rPr>
      </w:pPr>
      <w:r w:rsidRPr="002C501F">
        <w:rPr>
          <w:rFonts w:hint="eastAsia"/>
          <w:sz w:val="20"/>
          <w:szCs w:val="21"/>
        </w:rPr>
        <w:t xml:space="preserve">編集室なるにあ　</w:t>
      </w:r>
    </w:p>
    <w:p w14:paraId="7B96496A" w14:textId="77777777" w:rsidR="00CE6A4E" w:rsidRPr="002C501F" w:rsidRDefault="00CE6A4E" w:rsidP="002C501F">
      <w:pPr>
        <w:spacing w:line="280" w:lineRule="exact"/>
        <w:ind w:leftChars="708" w:left="1699"/>
        <w:rPr>
          <w:sz w:val="20"/>
          <w:szCs w:val="21"/>
        </w:rPr>
      </w:pPr>
      <w:r w:rsidRPr="002C501F">
        <w:rPr>
          <w:sz w:val="20"/>
          <w:szCs w:val="21"/>
        </w:rPr>
        <w:t>113-0033 東京都文京区本郷３-３-１１ ＮＣＫビル</w:t>
      </w:r>
    </w:p>
    <w:p w14:paraId="5DF3F8FA" w14:textId="60883AD4" w:rsidR="00CE6A4E" w:rsidRPr="002C501F" w:rsidRDefault="00CE6A4E" w:rsidP="002C501F">
      <w:pPr>
        <w:spacing w:line="280" w:lineRule="exact"/>
        <w:ind w:leftChars="708" w:left="1699"/>
        <w:rPr>
          <w:sz w:val="22"/>
          <w:szCs w:val="21"/>
        </w:rPr>
      </w:pPr>
      <w:r w:rsidRPr="002C501F">
        <w:rPr>
          <w:sz w:val="22"/>
          <w:szCs w:val="21"/>
        </w:rPr>
        <w:t>tramedjsth@narunia.co.jp</w:t>
      </w:r>
    </w:p>
    <w:p w14:paraId="49BAA941" w14:textId="1ACA4CE0" w:rsidR="00A86F02" w:rsidRPr="002C501F" w:rsidRDefault="00CE6A4E" w:rsidP="002C501F">
      <w:pPr>
        <w:spacing w:line="280" w:lineRule="exact"/>
        <w:ind w:leftChars="708" w:left="1699"/>
        <w:rPr>
          <w:sz w:val="20"/>
          <w:szCs w:val="21"/>
        </w:rPr>
      </w:pPr>
      <w:r w:rsidRPr="002C501F">
        <w:rPr>
          <w:rFonts w:hint="eastAsia"/>
          <w:sz w:val="20"/>
          <w:szCs w:val="21"/>
        </w:rPr>
        <w:t>電話</w:t>
      </w:r>
      <w:r w:rsidRPr="002C501F">
        <w:rPr>
          <w:sz w:val="20"/>
          <w:szCs w:val="21"/>
        </w:rPr>
        <w:t xml:space="preserve"> 03-3818-6450／FAX 03-3818-0554</w:t>
      </w:r>
    </w:p>
    <w:sectPr w:rsidR="00A86F02" w:rsidRPr="002C501F" w:rsidSect="00655238">
      <w:pgSz w:w="11900" w:h="16840"/>
      <w:pgMar w:top="1061" w:right="1701" w:bottom="587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34D38"/>
    <w:multiLevelType w:val="hybridMultilevel"/>
    <w:tmpl w:val="7EA046E0"/>
    <w:lvl w:ilvl="0" w:tplc="F332904E">
      <w:numFmt w:val="bullet"/>
      <w:lvlText w:val="△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5C730FC"/>
    <w:multiLevelType w:val="hybridMultilevel"/>
    <w:tmpl w:val="15C0CA12"/>
    <w:lvl w:ilvl="0" w:tplc="E7AEB0E6">
      <w:numFmt w:val="bullet"/>
      <w:lvlText w:val="●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557"/>
    <w:rsid w:val="0003319C"/>
    <w:rsid w:val="00091C39"/>
    <w:rsid w:val="000F756C"/>
    <w:rsid w:val="001015B3"/>
    <w:rsid w:val="0013594A"/>
    <w:rsid w:val="001D40AE"/>
    <w:rsid w:val="002571AB"/>
    <w:rsid w:val="002625AC"/>
    <w:rsid w:val="00265355"/>
    <w:rsid w:val="002C501F"/>
    <w:rsid w:val="00344530"/>
    <w:rsid w:val="003C388C"/>
    <w:rsid w:val="004B2C65"/>
    <w:rsid w:val="004E39FA"/>
    <w:rsid w:val="00515942"/>
    <w:rsid w:val="00557AEA"/>
    <w:rsid w:val="00640C31"/>
    <w:rsid w:val="00655238"/>
    <w:rsid w:val="00674C83"/>
    <w:rsid w:val="006B1316"/>
    <w:rsid w:val="006E7348"/>
    <w:rsid w:val="00702CC4"/>
    <w:rsid w:val="00815CD4"/>
    <w:rsid w:val="00834213"/>
    <w:rsid w:val="00861BA9"/>
    <w:rsid w:val="008E4D84"/>
    <w:rsid w:val="00924BDA"/>
    <w:rsid w:val="00941738"/>
    <w:rsid w:val="00972A74"/>
    <w:rsid w:val="009B7602"/>
    <w:rsid w:val="00A35B8C"/>
    <w:rsid w:val="00A66557"/>
    <w:rsid w:val="00A86F02"/>
    <w:rsid w:val="00A9304A"/>
    <w:rsid w:val="00BE3ED3"/>
    <w:rsid w:val="00BF2FC2"/>
    <w:rsid w:val="00C01551"/>
    <w:rsid w:val="00C600C7"/>
    <w:rsid w:val="00CE6A4E"/>
    <w:rsid w:val="00D75E26"/>
    <w:rsid w:val="00D86E23"/>
    <w:rsid w:val="00D91661"/>
    <w:rsid w:val="00DF7484"/>
    <w:rsid w:val="00EA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4A5EEC"/>
  <w15:chartTrackingRefBased/>
  <w15:docId w15:val="{DE3E7C2E-AE9B-C249-BAAA-1FF61FF57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155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rsid w:val="00C01551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EA45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A4500"/>
    <w:pPr>
      <w:ind w:leftChars="400" w:left="960"/>
    </w:pPr>
  </w:style>
  <w:style w:type="character" w:styleId="a6">
    <w:name w:val="annotation reference"/>
    <w:basedOn w:val="a0"/>
    <w:uiPriority w:val="99"/>
    <w:semiHidden/>
    <w:unhideWhenUsed/>
    <w:rsid w:val="006E7348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6E7348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6E7348"/>
  </w:style>
  <w:style w:type="paragraph" w:styleId="a9">
    <w:name w:val="annotation subject"/>
    <w:basedOn w:val="a7"/>
    <w:next w:val="a7"/>
    <w:link w:val="aa"/>
    <w:uiPriority w:val="99"/>
    <w:semiHidden/>
    <w:unhideWhenUsed/>
    <w:rsid w:val="006E7348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6E7348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E7348"/>
    <w:rPr>
      <w:rFonts w:ascii="ＭＳ 明朝" w:eastAsia="ＭＳ 明朝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E7348"/>
    <w:rPr>
      <w:rFonts w:ascii="ＭＳ 明朝" w:eastAsia="ＭＳ 明朝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5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守山祐樹</dc:creator>
  <cp:keywords/>
  <dc:description/>
  <cp:lastModifiedBy>narunia</cp:lastModifiedBy>
  <cp:revision>5</cp:revision>
  <cp:lastPrinted>2018-06-05T06:51:00Z</cp:lastPrinted>
  <dcterms:created xsi:type="dcterms:W3CDTF">2019-07-26T03:17:00Z</dcterms:created>
  <dcterms:modified xsi:type="dcterms:W3CDTF">2019-07-29T03:12:00Z</dcterms:modified>
</cp:coreProperties>
</file>